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D1" w:rsidRPr="00376BD1" w:rsidRDefault="00376BD1" w:rsidP="00376BD1">
      <w:pPr>
        <w:pStyle w:val="NoSpacing"/>
        <w:jc w:val="center"/>
        <w:rPr>
          <w:b/>
          <w:sz w:val="24"/>
          <w:szCs w:val="24"/>
        </w:rPr>
      </w:pPr>
      <w:r w:rsidRPr="00376BD1">
        <w:rPr>
          <w:b/>
          <w:sz w:val="24"/>
          <w:szCs w:val="24"/>
        </w:rPr>
        <w:t xml:space="preserve">ADVANCED PROGRAM – </w:t>
      </w:r>
      <w:r w:rsidR="00491B7F">
        <w:rPr>
          <w:b/>
          <w:sz w:val="24"/>
          <w:szCs w:val="24"/>
        </w:rPr>
        <w:t>SESSION</w:t>
      </w:r>
      <w:r w:rsidRPr="00376BD1">
        <w:rPr>
          <w:b/>
          <w:sz w:val="24"/>
          <w:szCs w:val="24"/>
        </w:rPr>
        <w:t xml:space="preserve"> </w:t>
      </w:r>
      <w:r w:rsidR="007B2064">
        <w:rPr>
          <w:b/>
          <w:sz w:val="24"/>
          <w:szCs w:val="24"/>
        </w:rPr>
        <w:t>ONE</w:t>
      </w: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638"/>
        <w:gridCol w:w="3420"/>
        <w:gridCol w:w="3690"/>
        <w:gridCol w:w="3510"/>
        <w:gridCol w:w="2160"/>
      </w:tblGrid>
      <w:tr w:rsidR="008A67DA" w:rsidRPr="00376BD1" w:rsidTr="00C40D44">
        <w:trPr>
          <w:trHeight w:val="323"/>
        </w:trPr>
        <w:tc>
          <w:tcPr>
            <w:tcW w:w="1638" w:type="dxa"/>
            <w:shd w:val="clear" w:color="auto" w:fill="DDD9C3" w:themeFill="background2" w:themeFillShade="E6"/>
          </w:tcPr>
          <w:p w:rsidR="008A67DA" w:rsidRPr="002A77B7" w:rsidRDefault="008A67DA" w:rsidP="008A67DA">
            <w:pPr>
              <w:rPr>
                <w:b/>
              </w:rPr>
            </w:pPr>
            <w:r w:rsidRPr="002A77B7">
              <w:rPr>
                <w:b/>
              </w:rPr>
              <w:t>Time</w:t>
            </w:r>
          </w:p>
        </w:tc>
        <w:tc>
          <w:tcPr>
            <w:tcW w:w="3420" w:type="dxa"/>
            <w:shd w:val="clear" w:color="auto" w:fill="DDD9C3" w:themeFill="background2" w:themeFillShade="E6"/>
          </w:tcPr>
          <w:p w:rsidR="008A67DA" w:rsidRPr="002A77B7" w:rsidRDefault="003756E9" w:rsidP="00844491">
            <w:pPr>
              <w:rPr>
                <w:b/>
              </w:rPr>
            </w:pPr>
            <w:r>
              <w:rPr>
                <w:b/>
              </w:rPr>
              <w:t>Mon November 9</w:t>
            </w:r>
          </w:p>
        </w:tc>
        <w:tc>
          <w:tcPr>
            <w:tcW w:w="3690" w:type="dxa"/>
            <w:shd w:val="clear" w:color="auto" w:fill="DDD9C3" w:themeFill="background2" w:themeFillShade="E6"/>
          </w:tcPr>
          <w:p w:rsidR="008A67DA" w:rsidRPr="002A77B7" w:rsidRDefault="003756E9" w:rsidP="00844491">
            <w:pPr>
              <w:rPr>
                <w:b/>
              </w:rPr>
            </w:pPr>
            <w:r>
              <w:rPr>
                <w:b/>
              </w:rPr>
              <w:t>Tue November 10</w:t>
            </w:r>
          </w:p>
        </w:tc>
        <w:tc>
          <w:tcPr>
            <w:tcW w:w="3510" w:type="dxa"/>
            <w:shd w:val="clear" w:color="auto" w:fill="DDD9C3" w:themeFill="background2" w:themeFillShade="E6"/>
          </w:tcPr>
          <w:p w:rsidR="00E6751C" w:rsidRPr="002A77B7" w:rsidRDefault="003756E9" w:rsidP="00844491">
            <w:pPr>
              <w:rPr>
                <w:b/>
              </w:rPr>
            </w:pPr>
            <w:r>
              <w:rPr>
                <w:b/>
              </w:rPr>
              <w:t xml:space="preserve">Wed </w:t>
            </w:r>
            <w:proofErr w:type="spellStart"/>
            <w:r>
              <w:rPr>
                <w:b/>
              </w:rPr>
              <w:t>Novemwer</w:t>
            </w:r>
            <w:proofErr w:type="spellEnd"/>
            <w:r>
              <w:rPr>
                <w:b/>
              </w:rPr>
              <w:t xml:space="preserve"> 11</w:t>
            </w:r>
          </w:p>
        </w:tc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8A67DA" w:rsidRPr="00491B7F" w:rsidRDefault="008A67DA" w:rsidP="008A67D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sz w:val="20"/>
                <w:szCs w:val="22"/>
              </w:rPr>
              <w:t>COMMENTS</w:t>
            </w:r>
          </w:p>
        </w:tc>
      </w:tr>
      <w:tr w:rsidR="007D11E2" w:rsidRPr="00376BD1" w:rsidTr="00491B7F">
        <w:trPr>
          <w:trHeight w:val="2303"/>
        </w:trPr>
        <w:tc>
          <w:tcPr>
            <w:tcW w:w="1638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>8:00-10:00</w:t>
            </w:r>
            <w:r w:rsidR="008C54E0" w:rsidRPr="008C54E0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="00CF690F">
              <w:rPr>
                <w:rFonts w:ascii="Cambria" w:hAnsi="Cambria" w:cs="Times New Roman"/>
                <w:b/>
                <w:sz w:val="20"/>
                <w:szCs w:val="20"/>
              </w:rPr>
              <w:t>AM</w:t>
            </w: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65988" w:rsidRPr="00491B7F" w:rsidRDefault="00A65988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Welcome and Intro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 xml:space="preserve">General </w:t>
            </w:r>
            <w:r w:rsidR="00376BD1" w:rsidRPr="00491B7F">
              <w:rPr>
                <w:sz w:val="20"/>
                <w:szCs w:val="20"/>
              </w:rPr>
              <w:t>Intro</w:t>
            </w:r>
          </w:p>
          <w:p w:rsidR="00A65988" w:rsidRPr="00491B7F" w:rsidRDefault="00376BD1" w:rsidP="00A659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Community Building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Capture Expectations</w:t>
            </w:r>
          </w:p>
          <w:p w:rsidR="00376BD1" w:rsidRPr="00491B7F" w:rsidRDefault="00376BD1" w:rsidP="008C54E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Re</w:t>
            </w:r>
            <w:r w:rsidR="00A65988" w:rsidRPr="00491B7F">
              <w:rPr>
                <w:sz w:val="20"/>
                <w:szCs w:val="20"/>
              </w:rPr>
              <w:t>view Program Principles, Values, Outcomes</w:t>
            </w:r>
          </w:p>
          <w:p w:rsidR="00FA5A6B" w:rsidRPr="00491B7F" w:rsidRDefault="00FA5A6B" w:rsidP="00FA5A6B">
            <w:pPr>
              <w:ind w:left="18"/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  <w:u w:val="single"/>
              </w:rPr>
              <w:t>The Art of Possibility</w:t>
            </w:r>
            <w:r w:rsidRPr="00491B7F">
              <w:rPr>
                <w:b/>
                <w:sz w:val="20"/>
                <w:szCs w:val="20"/>
              </w:rPr>
              <w:t>: Transforming  Prof/</w:t>
            </w:r>
            <w:proofErr w:type="spellStart"/>
            <w:r w:rsidRPr="00491B7F">
              <w:rPr>
                <w:b/>
                <w:sz w:val="20"/>
                <w:szCs w:val="20"/>
              </w:rPr>
              <w:t>Pers</w:t>
            </w:r>
            <w:proofErr w:type="spellEnd"/>
            <w:r w:rsidRPr="00491B7F">
              <w:rPr>
                <w:b/>
                <w:sz w:val="20"/>
                <w:szCs w:val="20"/>
              </w:rPr>
              <w:t xml:space="preserve"> Life Video</w:t>
            </w:r>
          </w:p>
        </w:tc>
        <w:tc>
          <w:tcPr>
            <w:tcW w:w="3690" w:type="dxa"/>
            <w:shd w:val="clear" w:color="auto" w:fill="auto"/>
          </w:tcPr>
          <w:p w:rsidR="007D11E2" w:rsidRPr="00491B7F" w:rsidRDefault="008C54E0" w:rsidP="007D11E2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A</w:t>
            </w:r>
            <w:r w:rsidR="00376BD1" w:rsidRPr="00491B7F">
              <w:rPr>
                <w:b/>
                <w:sz w:val="20"/>
                <w:szCs w:val="20"/>
              </w:rPr>
              <w:t xml:space="preserve">rt of </w:t>
            </w:r>
            <w:r w:rsidRPr="00491B7F">
              <w:rPr>
                <w:b/>
                <w:sz w:val="20"/>
                <w:szCs w:val="20"/>
              </w:rPr>
              <w:t>C</w:t>
            </w:r>
            <w:r w:rsidR="00376BD1" w:rsidRPr="00491B7F">
              <w:rPr>
                <w:b/>
                <w:sz w:val="20"/>
                <w:szCs w:val="20"/>
              </w:rPr>
              <w:t xml:space="preserve">ritical </w:t>
            </w:r>
            <w:r w:rsidRPr="00491B7F">
              <w:rPr>
                <w:b/>
                <w:sz w:val="20"/>
                <w:szCs w:val="20"/>
              </w:rPr>
              <w:t>D</w:t>
            </w:r>
            <w:r w:rsidR="00376BD1" w:rsidRPr="00491B7F">
              <w:rPr>
                <w:b/>
                <w:sz w:val="20"/>
                <w:szCs w:val="20"/>
              </w:rPr>
              <w:t>ecision-</w:t>
            </w:r>
            <w:r w:rsidRPr="00491B7F">
              <w:rPr>
                <w:b/>
                <w:sz w:val="20"/>
                <w:szCs w:val="20"/>
              </w:rPr>
              <w:t>M</w:t>
            </w:r>
            <w:r w:rsidR="00376BD1" w:rsidRPr="00491B7F">
              <w:rPr>
                <w:b/>
                <w:sz w:val="20"/>
                <w:szCs w:val="20"/>
              </w:rPr>
              <w:t>aking</w:t>
            </w:r>
            <w:r w:rsidR="007D11E2" w:rsidRPr="00491B7F">
              <w:rPr>
                <w:sz w:val="20"/>
                <w:szCs w:val="20"/>
              </w:rPr>
              <w:t xml:space="preserve"> 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Making Hi stakes decisions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Cognitive/Institutional biases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Risk/opportunity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Deciding how to decide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Asking the right questions</w:t>
            </w:r>
          </w:p>
          <w:p w:rsidR="00376BD1" w:rsidRPr="00491B7F" w:rsidRDefault="007D11E2" w:rsidP="00FA5A6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Achieving closure</w:t>
            </w:r>
          </w:p>
        </w:tc>
        <w:tc>
          <w:tcPr>
            <w:tcW w:w="3510" w:type="dxa"/>
            <w:shd w:val="clear" w:color="auto" w:fill="auto"/>
          </w:tcPr>
          <w:p w:rsidR="008C54E0" w:rsidRPr="00491B7F" w:rsidRDefault="00EB5DFA" w:rsidP="00EB5DFA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Politics/Policy Cont.</w:t>
            </w:r>
          </w:p>
          <w:p w:rsidR="00EB5DFA" w:rsidRPr="00491B7F" w:rsidRDefault="00EB5DFA" w:rsidP="00EB5DFA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Case Study: Campus incident</w:t>
            </w:r>
            <w:r w:rsidRPr="00491B7F">
              <w:rPr>
                <w:sz w:val="20"/>
                <w:szCs w:val="20"/>
              </w:rPr>
              <w:t xml:space="preserve"> involving restroom </w:t>
            </w:r>
            <w:r w:rsidR="00FA5A6B" w:rsidRPr="00491B7F">
              <w:rPr>
                <w:sz w:val="20"/>
                <w:szCs w:val="20"/>
              </w:rPr>
              <w:t>graffiti</w:t>
            </w:r>
            <w:r w:rsidRPr="00491B7F">
              <w:rPr>
                <w:sz w:val="20"/>
                <w:szCs w:val="20"/>
              </w:rPr>
              <w:t xml:space="preserve"> that balloons into a campus-wide/ community issue—plea to revise policy for political reasons.</w:t>
            </w:r>
            <w:r w:rsidRPr="00491B7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FFFFFF" w:themeFill="background1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i/>
                <w:sz w:val="16"/>
                <w:szCs w:val="16"/>
              </w:rPr>
            </w:pPr>
          </w:p>
          <w:p w:rsidR="00376BD1" w:rsidRPr="00FA5A6B" w:rsidRDefault="00FA5A6B" w:rsidP="00FA5A6B">
            <w:pPr>
              <w:rPr>
                <w:rFonts w:ascii="Cambria" w:hAnsi="Cambria" w:cs="Times New Roman"/>
                <w:b/>
                <w:i/>
              </w:rPr>
            </w:pPr>
            <w:r w:rsidRPr="00FA5A6B">
              <w:rPr>
                <w:rFonts w:ascii="Cambria" w:hAnsi="Cambria" w:cs="Times New Roman"/>
                <w:b/>
                <w:i/>
                <w:color w:val="FF0000"/>
              </w:rPr>
              <w:t>Personal Coaching Option</w:t>
            </w:r>
          </w:p>
        </w:tc>
      </w:tr>
      <w:tr w:rsidR="007D11E2" w:rsidRPr="00376BD1" w:rsidTr="00491B7F">
        <w:trPr>
          <w:trHeight w:val="2447"/>
        </w:trPr>
        <w:tc>
          <w:tcPr>
            <w:tcW w:w="1638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>10:3</w:t>
            </w:r>
            <w:r w:rsidR="008C54E0" w:rsidRPr="008C54E0">
              <w:rPr>
                <w:rFonts w:ascii="Cambria" w:hAnsi="Cambria" w:cs="Times New Roman"/>
                <w:b/>
                <w:sz w:val="20"/>
                <w:szCs w:val="20"/>
              </w:rPr>
              <w:t xml:space="preserve">0-12:00 </w:t>
            </w: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76BD1" w:rsidRPr="00491B7F" w:rsidRDefault="00A65988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Deconstructing Leadership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491B7F">
              <w:rPr>
                <w:sz w:val="20"/>
                <w:szCs w:val="20"/>
                <w:u w:val="single"/>
              </w:rPr>
              <w:t>The End of Leadership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491B7F">
              <w:rPr>
                <w:sz w:val="20"/>
                <w:szCs w:val="20"/>
              </w:rPr>
              <w:t>20</w:t>
            </w:r>
            <w:r w:rsidRPr="00491B7F">
              <w:rPr>
                <w:sz w:val="20"/>
                <w:szCs w:val="20"/>
                <w:vertAlign w:val="superscript"/>
              </w:rPr>
              <w:t>th</w:t>
            </w:r>
            <w:r w:rsidRPr="00491B7F">
              <w:rPr>
                <w:sz w:val="20"/>
                <w:szCs w:val="20"/>
              </w:rPr>
              <w:t xml:space="preserve"> Century roots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491B7F">
              <w:rPr>
                <w:sz w:val="20"/>
                <w:szCs w:val="20"/>
              </w:rPr>
              <w:t>21</w:t>
            </w:r>
            <w:r w:rsidRPr="00491B7F">
              <w:rPr>
                <w:sz w:val="20"/>
                <w:szCs w:val="20"/>
                <w:vertAlign w:val="superscript"/>
              </w:rPr>
              <w:t>st</w:t>
            </w:r>
            <w:r w:rsidRPr="00491B7F">
              <w:rPr>
                <w:sz w:val="20"/>
                <w:szCs w:val="20"/>
              </w:rPr>
              <w:t xml:space="preserve"> Century realities</w:t>
            </w:r>
          </w:p>
          <w:p w:rsidR="00376BD1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Evolving values, demands</w:t>
            </w: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76BD1" w:rsidRPr="00491B7F" w:rsidRDefault="00A65988" w:rsidP="00A65988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Case Study</w:t>
            </w:r>
            <w:r w:rsidRPr="00491B7F">
              <w:rPr>
                <w:sz w:val="20"/>
                <w:szCs w:val="20"/>
              </w:rPr>
              <w:t>:</w:t>
            </w:r>
          </w:p>
          <w:p w:rsidR="007D11E2" w:rsidRPr="00491B7F" w:rsidRDefault="007D11E2" w:rsidP="007D11E2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Budget cutting exercise</w:t>
            </w:r>
            <w:r w:rsidRPr="00491B7F">
              <w:rPr>
                <w:sz w:val="20"/>
                <w:szCs w:val="20"/>
              </w:rPr>
              <w:t>—directive to reduce the budget by x% and/or select from among 3 difficu</w:t>
            </w:r>
            <w:bookmarkStart w:id="0" w:name="_GoBack"/>
            <w:bookmarkEnd w:id="0"/>
            <w:r w:rsidRPr="00491B7F">
              <w:rPr>
                <w:sz w:val="20"/>
                <w:szCs w:val="20"/>
              </w:rPr>
              <w:t xml:space="preserve">lt choices, requires a review of data, mining key information, balancing critical choices and selecting a “best” choice to justify, strategize on implementation. </w:t>
            </w:r>
          </w:p>
        </w:tc>
        <w:tc>
          <w:tcPr>
            <w:tcW w:w="3510" w:type="dxa"/>
            <w:shd w:val="clear" w:color="auto" w:fill="auto"/>
          </w:tcPr>
          <w:p w:rsidR="008C54E0" w:rsidRPr="00491B7F" w:rsidRDefault="00376BD1" w:rsidP="008C54E0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Career Mapping</w:t>
            </w:r>
            <w:r w:rsidR="008C54E0" w:rsidRPr="00491B7F">
              <w:rPr>
                <w:b/>
                <w:sz w:val="20"/>
                <w:szCs w:val="20"/>
              </w:rPr>
              <w:t>/</w:t>
            </w:r>
            <w:r w:rsidRPr="00491B7F">
              <w:rPr>
                <w:b/>
                <w:sz w:val="20"/>
                <w:szCs w:val="20"/>
              </w:rPr>
              <w:t>Management</w:t>
            </w:r>
            <w:r w:rsidRPr="00491B7F">
              <w:rPr>
                <w:sz w:val="20"/>
                <w:szCs w:val="20"/>
              </w:rPr>
              <w:t>.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Career peaks/valleys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Career goals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Mentors who matter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Making the most of each opportunity</w:t>
            </w:r>
          </w:p>
          <w:p w:rsidR="00376BD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Serving your team/organization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Succession Planning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Developing others</w:t>
            </w:r>
          </w:p>
        </w:tc>
        <w:tc>
          <w:tcPr>
            <w:tcW w:w="2160" w:type="dxa"/>
            <w:shd w:val="clear" w:color="auto" w:fill="FFFFFF" w:themeFill="background1"/>
          </w:tcPr>
          <w:p w:rsidR="00376BD1" w:rsidRPr="00376BD1" w:rsidRDefault="00376BD1" w:rsidP="00376BD1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7D11E2" w:rsidRPr="00376BD1" w:rsidTr="00190989">
        <w:trPr>
          <w:trHeight w:val="359"/>
        </w:trPr>
        <w:tc>
          <w:tcPr>
            <w:tcW w:w="1638" w:type="dxa"/>
            <w:shd w:val="clear" w:color="auto" w:fill="B8CCE4" w:themeFill="accent1" w:themeFillTint="66"/>
            <w:vAlign w:val="center"/>
          </w:tcPr>
          <w:p w:rsidR="00376BD1" w:rsidRPr="00491B7F" w:rsidRDefault="00376BD1" w:rsidP="00376BD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sz w:val="20"/>
                <w:szCs w:val="22"/>
              </w:rPr>
              <w:t xml:space="preserve">12:00-1:00 pm </w:t>
            </w:r>
          </w:p>
        </w:tc>
        <w:tc>
          <w:tcPr>
            <w:tcW w:w="342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0"/>
              </w:rPr>
            </w:pPr>
            <w:r w:rsidRPr="00491B7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369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0"/>
              </w:rPr>
            </w:pPr>
            <w:r w:rsidRPr="00491B7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351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0"/>
              </w:rPr>
            </w:pPr>
            <w:r w:rsidRPr="00491B7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D11E2" w:rsidRPr="00376BD1" w:rsidTr="00491B7F">
        <w:tc>
          <w:tcPr>
            <w:tcW w:w="1638" w:type="dxa"/>
          </w:tcPr>
          <w:p w:rsidR="00CF690F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>1:00-</w:t>
            </w:r>
            <w:r w:rsidR="00CF690F">
              <w:rPr>
                <w:rFonts w:ascii="Cambria" w:hAnsi="Cambria" w:cs="Times New Roman"/>
                <w:b/>
                <w:sz w:val="20"/>
                <w:szCs w:val="20"/>
              </w:rPr>
              <w:t>3:00 PM</w:t>
            </w: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76BD1" w:rsidRPr="00491B7F" w:rsidRDefault="008C54E0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Complex World/Organizations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Enterprise of Education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Silos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Cultural identity/gaps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Community interests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Public/private</w:t>
            </w:r>
          </w:p>
          <w:p w:rsidR="00376BD1" w:rsidRPr="00491B7F" w:rsidRDefault="005606FC" w:rsidP="005606F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Stakeholder interests</w:t>
            </w:r>
          </w:p>
        </w:tc>
        <w:tc>
          <w:tcPr>
            <w:tcW w:w="3690" w:type="dxa"/>
            <w:shd w:val="clear" w:color="auto" w:fill="auto"/>
          </w:tcPr>
          <w:p w:rsidR="007D11E2" w:rsidRPr="00491B7F" w:rsidRDefault="007D11E2" w:rsidP="007D11E2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Exploring Questions of Value</w:t>
            </w:r>
          </w:p>
          <w:p w:rsidR="008C54E0" w:rsidRPr="00491B7F" w:rsidRDefault="008C54E0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Ethical Construct</w:t>
            </w:r>
          </w:p>
          <w:p w:rsidR="008C54E0" w:rsidRPr="00491B7F" w:rsidRDefault="008C54E0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Knowing Right from Wrong</w:t>
            </w:r>
          </w:p>
          <w:p w:rsidR="007D11E2" w:rsidRPr="00491B7F" w:rsidRDefault="008C54E0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Question of Justice</w:t>
            </w:r>
          </w:p>
          <w:p w:rsidR="00376BD1" w:rsidRPr="00491B7F" w:rsidRDefault="007D11E2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Balancing competing interests</w:t>
            </w:r>
          </w:p>
        </w:tc>
        <w:tc>
          <w:tcPr>
            <w:tcW w:w="3510" w:type="dxa"/>
            <w:shd w:val="clear" w:color="auto" w:fill="auto"/>
          </w:tcPr>
          <w:p w:rsidR="00376BD1" w:rsidRPr="00491B7F" w:rsidRDefault="00376BD1" w:rsidP="00A65988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Investing in your future</w:t>
            </w:r>
          </w:p>
          <w:p w:rsidR="008C54E0" w:rsidRPr="00491B7F" w:rsidRDefault="008C54E0" w:rsidP="008C54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Choice and chance</w:t>
            </w:r>
          </w:p>
          <w:p w:rsidR="008C54E0" w:rsidRPr="00491B7F" w:rsidRDefault="008C54E0" w:rsidP="008C54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Knowledge, Rationality, Rules</w:t>
            </w:r>
          </w:p>
          <w:p w:rsidR="008C54E0" w:rsidRPr="00491B7F" w:rsidRDefault="008C54E0" w:rsidP="008C54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Life’s Horrors</w:t>
            </w:r>
          </w:p>
          <w:p w:rsidR="007D11E2" w:rsidRPr="00491B7F" w:rsidRDefault="008C54E0" w:rsidP="00A659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Facts and Values</w:t>
            </w:r>
            <w:r w:rsidR="007D11E2" w:rsidRPr="00491B7F">
              <w:rPr>
                <w:sz w:val="20"/>
                <w:szCs w:val="20"/>
              </w:rPr>
              <w:t xml:space="preserve"> </w:t>
            </w:r>
          </w:p>
          <w:p w:rsidR="00376BD1" w:rsidRPr="00491B7F" w:rsidRDefault="007D11E2" w:rsidP="007D11E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O</w:t>
            </w:r>
            <w:r w:rsidR="00376BD1" w:rsidRPr="00491B7F">
              <w:rPr>
                <w:sz w:val="20"/>
                <w:szCs w:val="20"/>
              </w:rPr>
              <w:t>p</w:t>
            </w:r>
            <w:r w:rsidRPr="00491B7F">
              <w:rPr>
                <w:sz w:val="20"/>
                <w:szCs w:val="20"/>
              </w:rPr>
              <w:t>p</w:t>
            </w:r>
            <w:r w:rsidR="00376BD1" w:rsidRPr="00491B7F">
              <w:rPr>
                <w:sz w:val="20"/>
                <w:szCs w:val="20"/>
              </w:rPr>
              <w:t>ortunities and resources are available.</w:t>
            </w:r>
          </w:p>
          <w:p w:rsidR="00FA5A6B" w:rsidRPr="00491B7F" w:rsidRDefault="00FA5A6B" w:rsidP="00FA5A6B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  <w:u w:val="single"/>
              </w:rPr>
              <w:t>Your Summit Awaits</w:t>
            </w:r>
            <w:r w:rsidRPr="00491B7F">
              <w:rPr>
                <w:b/>
                <w:sz w:val="20"/>
                <w:szCs w:val="20"/>
              </w:rPr>
              <w:t xml:space="preserve"> Video</w:t>
            </w:r>
          </w:p>
        </w:tc>
        <w:tc>
          <w:tcPr>
            <w:tcW w:w="2160" w:type="dxa"/>
          </w:tcPr>
          <w:p w:rsidR="00376BD1" w:rsidRPr="00FA5A6B" w:rsidRDefault="00FA5A6B" w:rsidP="0066450C">
            <w:pPr>
              <w:rPr>
                <w:rFonts w:ascii="Cambria" w:hAnsi="Cambria" w:cs="Times New Roman"/>
                <w:sz w:val="20"/>
                <w:szCs w:val="20"/>
              </w:rPr>
            </w:pPr>
            <w:r w:rsidRPr="00FA5A6B">
              <w:rPr>
                <w:rFonts w:ascii="Cambria" w:hAnsi="Cambria" w:cs="Times New Roman"/>
                <w:b/>
                <w:sz w:val="20"/>
                <w:szCs w:val="20"/>
              </w:rPr>
              <w:t>NOTE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 xml:space="preserve">:  </w:t>
            </w:r>
            <w:r w:rsidR="0066450C"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 xml:space="preserve">articipants submit a </w:t>
            </w:r>
            <w:r w:rsidRPr="00FA5A6B">
              <w:rPr>
                <w:rFonts w:ascii="Cambria" w:hAnsi="Cambria" w:cs="Times New Roman"/>
                <w:b/>
                <w:sz w:val="20"/>
                <w:szCs w:val="20"/>
              </w:rPr>
              <w:t>Personal-Professional Investment Plan (PIP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>)</w:t>
            </w:r>
            <w:r w:rsidR="0066450C">
              <w:rPr>
                <w:rFonts w:ascii="Cambria" w:hAnsi="Cambria" w:cs="Times New Roman"/>
                <w:sz w:val="20"/>
                <w:szCs w:val="20"/>
              </w:rPr>
              <w:t>;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66450C">
              <w:rPr>
                <w:rFonts w:ascii="Cambria" w:hAnsi="Cambria" w:cs="Times New Roman"/>
                <w:sz w:val="20"/>
                <w:szCs w:val="20"/>
              </w:rPr>
              <w:t>o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>ne item focused on personal growth, one on professional growth, linked to program content.</w:t>
            </w:r>
          </w:p>
        </w:tc>
      </w:tr>
      <w:tr w:rsidR="007D11E2" w:rsidRPr="00376BD1" w:rsidTr="00491B7F">
        <w:tc>
          <w:tcPr>
            <w:tcW w:w="1638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:rsidR="00376BD1" w:rsidRPr="00376BD1" w:rsidRDefault="00376BD1" w:rsidP="00CF690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 xml:space="preserve">3:30-5:00 </w:t>
            </w:r>
          </w:p>
        </w:tc>
        <w:tc>
          <w:tcPr>
            <w:tcW w:w="3420" w:type="dxa"/>
            <w:shd w:val="clear" w:color="auto" w:fill="auto"/>
          </w:tcPr>
          <w:p w:rsidR="007D11E2" w:rsidRPr="00491B7F" w:rsidRDefault="00376BD1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Managing stress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An</w:t>
            </w:r>
            <w:r w:rsidR="00376BD1" w:rsidRPr="00491B7F">
              <w:rPr>
                <w:sz w:val="20"/>
                <w:szCs w:val="20"/>
              </w:rPr>
              <w:t>xiety, fear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The Brain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Positivity</w:t>
            </w:r>
          </w:p>
          <w:p w:rsidR="00376BD1" w:rsidRPr="00491B7F" w:rsidRDefault="007D11E2" w:rsidP="00A6598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Resili</w:t>
            </w:r>
            <w:r w:rsidR="00EB5DFA" w:rsidRPr="00491B7F">
              <w:rPr>
                <w:sz w:val="20"/>
                <w:szCs w:val="20"/>
              </w:rPr>
              <w:t>e</w:t>
            </w:r>
            <w:r w:rsidRPr="00491B7F">
              <w:rPr>
                <w:sz w:val="20"/>
                <w:szCs w:val="20"/>
              </w:rPr>
              <w:t>nce</w:t>
            </w:r>
            <w:r w:rsidR="00376BD1" w:rsidRPr="00491B7F">
              <w:rPr>
                <w:sz w:val="20"/>
                <w:szCs w:val="20"/>
              </w:rPr>
              <w:t xml:space="preserve"> </w:t>
            </w: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76BD1" w:rsidRPr="00491B7F" w:rsidRDefault="00EB5DFA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Politics and Policy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Overview of policy/politics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Power and influence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Reason and rationality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Group agendas</w:t>
            </w:r>
          </w:p>
          <w:p w:rsidR="00376BD1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Mission/Values</w:t>
            </w:r>
          </w:p>
        </w:tc>
        <w:tc>
          <w:tcPr>
            <w:tcW w:w="3510" w:type="dxa"/>
            <w:shd w:val="clear" w:color="auto" w:fill="auto"/>
          </w:tcPr>
          <w:p w:rsidR="00376BD1" w:rsidRPr="00491B7F" w:rsidRDefault="00EB5DFA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Program Review and Close</w:t>
            </w:r>
          </w:p>
          <w:p w:rsidR="00376BD1" w:rsidRPr="00491B7F" w:rsidRDefault="00376BD1" w:rsidP="00EB5DF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Personal coaching</w:t>
            </w:r>
          </w:p>
          <w:p w:rsidR="00FA5A6B" w:rsidRPr="00491B7F" w:rsidRDefault="00FA5A6B" w:rsidP="00FA5A6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Submit Investment Plan</w:t>
            </w:r>
          </w:p>
          <w:p w:rsidR="00FA5A6B" w:rsidRPr="00491B7F" w:rsidRDefault="00FA5A6B" w:rsidP="00FA5A6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Close</w:t>
            </w:r>
          </w:p>
        </w:tc>
        <w:tc>
          <w:tcPr>
            <w:tcW w:w="2160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FA5A6B" w:rsidRPr="00376BD1" w:rsidTr="00C40D44">
        <w:trPr>
          <w:trHeight w:val="323"/>
        </w:trPr>
        <w:tc>
          <w:tcPr>
            <w:tcW w:w="1638" w:type="dxa"/>
            <w:shd w:val="clear" w:color="auto" w:fill="DDD9C3" w:themeFill="background2" w:themeFillShade="E6"/>
            <w:vAlign w:val="center"/>
          </w:tcPr>
          <w:p w:rsidR="00FA5A6B" w:rsidRPr="00491B7F" w:rsidRDefault="00FA5A6B" w:rsidP="00376B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420" w:type="dxa"/>
            <w:shd w:val="clear" w:color="auto" w:fill="DDD9C3" w:themeFill="background2" w:themeFillShade="E6"/>
            <w:vAlign w:val="center"/>
          </w:tcPr>
          <w:p w:rsidR="00FA5A6B" w:rsidRPr="00491B7F" w:rsidRDefault="00CF690F" w:rsidP="00CF690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sz w:val="20"/>
                <w:szCs w:val="22"/>
              </w:rPr>
              <w:t>Reflection and Networking</w:t>
            </w:r>
          </w:p>
        </w:tc>
        <w:tc>
          <w:tcPr>
            <w:tcW w:w="3690" w:type="dxa"/>
            <w:shd w:val="clear" w:color="auto" w:fill="DDD9C3" w:themeFill="background2" w:themeFillShade="E6"/>
            <w:vAlign w:val="center"/>
          </w:tcPr>
          <w:p w:rsidR="00FA5A6B" w:rsidRPr="00491B7F" w:rsidRDefault="00FA5A6B" w:rsidP="00A6598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color w:val="FF0000"/>
                <w:sz w:val="20"/>
                <w:szCs w:val="22"/>
              </w:rPr>
              <w:t>Group Dinner</w:t>
            </w:r>
          </w:p>
        </w:tc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FA5A6B" w:rsidRPr="00491B7F" w:rsidRDefault="00FA5A6B" w:rsidP="00A6598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FA5A6B" w:rsidRPr="00376BD1" w:rsidRDefault="00FA5A6B" w:rsidP="00376BD1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</w:tbl>
    <w:p w:rsidR="003451DE" w:rsidRDefault="003451DE"/>
    <w:sectPr w:rsidR="003451DE" w:rsidSect="00FA5A6B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56B"/>
    <w:multiLevelType w:val="hybridMultilevel"/>
    <w:tmpl w:val="064040B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0A503F45"/>
    <w:multiLevelType w:val="hybridMultilevel"/>
    <w:tmpl w:val="E16EC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F01DE"/>
    <w:multiLevelType w:val="hybridMultilevel"/>
    <w:tmpl w:val="BBAE8CD2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">
    <w:nsid w:val="1D8D5F5B"/>
    <w:multiLevelType w:val="hybridMultilevel"/>
    <w:tmpl w:val="05BA07F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>
    <w:nsid w:val="2E396BA3"/>
    <w:multiLevelType w:val="hybridMultilevel"/>
    <w:tmpl w:val="3DBCE6B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>
    <w:nsid w:val="2FFA55CB"/>
    <w:multiLevelType w:val="hybridMultilevel"/>
    <w:tmpl w:val="1EAE666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6">
    <w:nsid w:val="47302DDB"/>
    <w:multiLevelType w:val="hybridMultilevel"/>
    <w:tmpl w:val="B2086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353119"/>
    <w:multiLevelType w:val="hybridMultilevel"/>
    <w:tmpl w:val="ABDA739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8">
    <w:nsid w:val="660D3B9E"/>
    <w:multiLevelType w:val="hybridMultilevel"/>
    <w:tmpl w:val="D3EA56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7A5B3D89"/>
    <w:multiLevelType w:val="hybridMultilevel"/>
    <w:tmpl w:val="CEF2C49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D1"/>
    <w:rsid w:val="00190989"/>
    <w:rsid w:val="003451DE"/>
    <w:rsid w:val="003756E9"/>
    <w:rsid w:val="00376BD1"/>
    <w:rsid w:val="00491B7F"/>
    <w:rsid w:val="004D0374"/>
    <w:rsid w:val="005170EF"/>
    <w:rsid w:val="005606FC"/>
    <w:rsid w:val="0066450C"/>
    <w:rsid w:val="007B2064"/>
    <w:rsid w:val="007D11E2"/>
    <w:rsid w:val="00844491"/>
    <w:rsid w:val="008A67DA"/>
    <w:rsid w:val="008C54E0"/>
    <w:rsid w:val="00A65988"/>
    <w:rsid w:val="00C27C01"/>
    <w:rsid w:val="00C40D44"/>
    <w:rsid w:val="00C7695F"/>
    <w:rsid w:val="00CF690F"/>
    <w:rsid w:val="00E6751C"/>
    <w:rsid w:val="00EB5DFA"/>
    <w:rsid w:val="00F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9C6A1-C66E-422D-B553-555F9CAC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BD1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6B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5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Strand,Richard N</dc:creator>
  <cp:lastModifiedBy>Cowen Jr,Danny Wynn</cp:lastModifiedBy>
  <cp:revision>5</cp:revision>
  <cp:lastPrinted>2013-03-11T17:34:00Z</cp:lastPrinted>
  <dcterms:created xsi:type="dcterms:W3CDTF">2015-04-23T20:39:00Z</dcterms:created>
  <dcterms:modified xsi:type="dcterms:W3CDTF">2015-04-23T21:15:00Z</dcterms:modified>
</cp:coreProperties>
</file>